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E2E3" w14:textId="6D20A221" w:rsidR="005C1F0B" w:rsidRPr="00B71259" w:rsidRDefault="005C1F0B" w:rsidP="005C1F0B">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D84182">
        <w:rPr>
          <w:rFonts w:ascii="Times New Roman" w:hAnsi="Times New Roman"/>
          <w:sz w:val="32"/>
          <w:szCs w:val="32"/>
        </w:rPr>
        <w:t>06524</w:t>
      </w:r>
    </w:p>
    <w:p w14:paraId="783315E6" w14:textId="77777777" w:rsidR="005C1F0B" w:rsidRPr="00B71259" w:rsidRDefault="005C1F0B" w:rsidP="005C1F0B">
      <w:pPr>
        <w:pStyle w:val="3GPPHeader"/>
        <w:rPr>
          <w:rFonts w:ascii="Times New Roman" w:hAnsi="Times New Roman"/>
        </w:rPr>
      </w:pPr>
      <w:r w:rsidRPr="00281CE9">
        <w:rPr>
          <w:rFonts w:ascii="Times New Roman" w:hAnsi="Times New Roman"/>
        </w:rPr>
        <w:t>Toulouse, France, August 22</w:t>
      </w:r>
      <w:r w:rsidRPr="00281CE9">
        <w:rPr>
          <w:rFonts w:ascii="Times New Roman" w:hAnsi="Times New Roman"/>
          <w:vertAlign w:val="superscript"/>
        </w:rPr>
        <w:t>nd</w:t>
      </w:r>
      <w:r w:rsidRPr="00281CE9">
        <w:rPr>
          <w:rFonts w:ascii="Times New Roman" w:hAnsi="Times New Roman"/>
        </w:rPr>
        <w:t xml:space="preserve"> – 26</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proofErr w:type="gramStart"/>
      <w:r w:rsidR="00050846">
        <w:rPr>
          <w:sz w:val="22"/>
          <w:szCs w:val="22"/>
        </w:rPr>
        <w:t>in</w:t>
      </w:r>
      <w:proofErr w:type="gramEnd"/>
      <w:r>
        <w:rPr>
          <w:sz w:val="22"/>
          <w:szCs w:val="22"/>
        </w:rPr>
        <w:t xml:space="preserve"> this study include:</w:t>
      </w:r>
    </w:p>
    <w:p w14:paraId="7D52AEAC" w14:textId="6A8CE551" w:rsidR="00BE08AB" w:rsidRPr="00880D58" w:rsidRDefault="00D84182"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D84182"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7BD81D98" w:rsidR="00BE08AB" w:rsidRPr="006134E0" w:rsidRDefault="006B6981" w:rsidP="006134E0">
      <w:pPr>
        <w:jc w:val="both"/>
        <w:rPr>
          <w:sz w:val="22"/>
          <w:szCs w:val="22"/>
        </w:rPr>
      </w:pPr>
      <w:r>
        <w:rPr>
          <w:sz w:val="22"/>
          <w:szCs w:val="22"/>
        </w:rPr>
        <w:t xml:space="preserve">At RAN1#109-e, </w:t>
      </w:r>
      <w:r w:rsidR="00253396">
        <w:rPr>
          <w:sz w:val="22"/>
          <w:szCs w:val="22"/>
        </w:rPr>
        <w:t>initial agreements</w:t>
      </w:r>
      <w:r>
        <w:rPr>
          <w:sz w:val="22"/>
          <w:szCs w:val="22"/>
        </w:rPr>
        <w:t xml:space="preserve"> were </w:t>
      </w:r>
      <w:r w:rsidR="00253396">
        <w:rPr>
          <w:sz w:val="22"/>
          <w:szCs w:val="22"/>
        </w:rPr>
        <w:t>made to provide directions for further investigation</w:t>
      </w:r>
      <w:r>
        <w:rPr>
          <w:sz w:val="22"/>
          <w:szCs w:val="22"/>
        </w:rPr>
        <w:t xml:space="preserve"> (see Appendix A.1).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w:t>
      </w:r>
      <w:proofErr w:type="spellStart"/>
      <w:r w:rsidR="00DD3DFA" w:rsidRPr="00DD3DFA">
        <w:rPr>
          <w:sz w:val="22"/>
          <w:szCs w:val="22"/>
        </w:rPr>
        <w:t>RedCap</w:t>
      </w:r>
      <w:proofErr w:type="spellEnd"/>
      <w:r w:rsidR="00DD3DFA" w:rsidRPr="00DD3DFA">
        <w:rPr>
          <w:sz w:val="22"/>
          <w:szCs w:val="22"/>
        </w:rPr>
        <w:t xml:space="preserve"> devices.</w:t>
      </w:r>
    </w:p>
    <w:p w14:paraId="5449912A" w14:textId="77777777" w:rsidR="00716CE3" w:rsidRDefault="00716CE3" w:rsidP="00DA019F">
      <w:pPr>
        <w:jc w:val="both"/>
        <w:rPr>
          <w:sz w:val="22"/>
          <w:szCs w:val="22"/>
        </w:rPr>
      </w:pPr>
      <w:r w:rsidRPr="00716CE3">
        <w:rPr>
          <w:sz w:val="22"/>
          <w:szCs w:val="22"/>
        </w:rPr>
        <w:t>Traditional DL/UL-</w:t>
      </w:r>
      <w:proofErr w:type="spellStart"/>
      <w:r w:rsidRPr="00716CE3">
        <w:rPr>
          <w:sz w:val="22"/>
          <w:szCs w:val="22"/>
        </w:rPr>
        <w:t>TDOA</w:t>
      </w:r>
      <w:proofErr w:type="spellEnd"/>
      <w:r w:rsidRPr="00716CE3">
        <w:rPr>
          <w:sz w:val="22"/>
          <w:szCs w:val="22"/>
        </w:rPr>
        <w:t xml:space="preserve">, AOA, </w:t>
      </w:r>
      <w:proofErr w:type="spellStart"/>
      <w:r w:rsidRPr="00716CE3">
        <w:rPr>
          <w:sz w:val="22"/>
          <w:szCs w:val="22"/>
        </w:rPr>
        <w:t>AOD</w:t>
      </w:r>
      <w:proofErr w:type="spellEnd"/>
      <w:r w:rsidRPr="00716CE3">
        <w:rPr>
          <w:sz w:val="22"/>
          <w:szCs w:val="22"/>
        </w:rPr>
        <w:t>, multi-</w:t>
      </w:r>
      <w:proofErr w:type="spellStart"/>
      <w:r w:rsidRPr="00716CE3">
        <w:rPr>
          <w:sz w:val="22"/>
          <w:szCs w:val="22"/>
        </w:rPr>
        <w:t>RTT</w:t>
      </w:r>
      <w:proofErr w:type="spellEnd"/>
      <w:r w:rsidRPr="00716CE3">
        <w:rPr>
          <w:sz w:val="22"/>
          <w:szCs w:val="22"/>
        </w:rPr>
        <w:t xml:space="preserve"> positioning methods </w:t>
      </w:r>
      <w:r>
        <w:rPr>
          <w:sz w:val="22"/>
          <w:szCs w:val="22"/>
        </w:rPr>
        <w:t>may</w:t>
      </w:r>
      <w:r w:rsidRPr="00716CE3">
        <w:rPr>
          <w:sz w:val="22"/>
          <w:szCs w:val="22"/>
        </w:rPr>
        <w:t xml:space="preserve"> not provide satisfactory performance in environments with heavy </w:t>
      </w:r>
      <w:proofErr w:type="spellStart"/>
      <w:r w:rsidRPr="00716CE3">
        <w:rPr>
          <w:sz w:val="22"/>
          <w:szCs w:val="22"/>
        </w:rPr>
        <w:t>NLOS</w:t>
      </w:r>
      <w:proofErr w:type="spellEnd"/>
      <w:r w:rsidRPr="00716CE3">
        <w:rPr>
          <w:sz w:val="22"/>
          <w:szCs w:val="22"/>
        </w:rPr>
        <w:t xml:space="preserve">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position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inference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6C74CA61" w14:textId="36D30BEA" w:rsidR="003E7DB3" w:rsidRDefault="003E7DB3" w:rsidP="00DA019F">
      <w:pPr>
        <w:jc w:val="both"/>
        <w:rPr>
          <w:b/>
          <w:bCs/>
          <w:sz w:val="22"/>
          <w:szCs w:val="22"/>
        </w:rPr>
      </w:pPr>
      <w:r w:rsidRPr="00FE103C">
        <w:rPr>
          <w:b/>
          <w:bCs/>
          <w:sz w:val="22"/>
          <w:szCs w:val="22"/>
        </w:rPr>
        <w:t xml:space="preserve">Proposal 1: </w:t>
      </w:r>
      <w:r w:rsidR="00DA019F">
        <w:rPr>
          <w:b/>
          <w:bCs/>
          <w:sz w:val="22"/>
          <w:szCs w:val="22"/>
        </w:rPr>
        <w:t xml:space="preserve">High accuracy positioning in heavy </w:t>
      </w:r>
      <w:proofErr w:type="spellStart"/>
      <w:r w:rsidR="00DA019F">
        <w:rPr>
          <w:b/>
          <w:bCs/>
          <w:sz w:val="22"/>
          <w:szCs w:val="22"/>
        </w:rPr>
        <w:t>NLOS</w:t>
      </w:r>
      <w:proofErr w:type="spellEnd"/>
      <w:r w:rsidR="00DA019F">
        <w:rPr>
          <w:b/>
          <w:bCs/>
          <w:sz w:val="22"/>
          <w:szCs w:val="22"/>
        </w:rPr>
        <w:t xml:space="preserve"> </w:t>
      </w:r>
      <w:r w:rsidR="000E207B">
        <w:rPr>
          <w:b/>
          <w:bCs/>
          <w:sz w:val="22"/>
          <w:szCs w:val="22"/>
        </w:rPr>
        <w:t>scenarios</w:t>
      </w:r>
      <w:r>
        <w:rPr>
          <w:b/>
          <w:bCs/>
          <w:sz w:val="22"/>
          <w:szCs w:val="22"/>
        </w:rPr>
        <w:t xml:space="preserve"> </w:t>
      </w:r>
      <w:r w:rsidRPr="00FE103C">
        <w:rPr>
          <w:b/>
          <w:bCs/>
          <w:sz w:val="22"/>
          <w:szCs w:val="22"/>
        </w:rPr>
        <w:t xml:space="preserve">should be </w:t>
      </w:r>
      <w:r w:rsidR="00AD4FDB">
        <w:rPr>
          <w:b/>
          <w:bCs/>
          <w:sz w:val="22"/>
          <w:szCs w:val="22"/>
        </w:rPr>
        <w:t>the target of using AI/ML for positioning enhancement</w:t>
      </w:r>
      <w:r w:rsidRPr="00FE103C">
        <w:rPr>
          <w:b/>
          <w:bCs/>
          <w:sz w:val="22"/>
          <w:szCs w:val="22"/>
        </w:rPr>
        <w:t>.</w:t>
      </w:r>
    </w:p>
    <w:p w14:paraId="597CEB6B" w14:textId="5E5F514D" w:rsidR="00AD4FDB" w:rsidRDefault="00AD4FDB" w:rsidP="00DA019F">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should be studied for positioning enhancement.</w:t>
      </w:r>
    </w:p>
    <w:p w14:paraId="03F8B878" w14:textId="01433EFD" w:rsidR="003A61B5" w:rsidRDefault="003A61B5" w:rsidP="003A61B5">
      <w:pPr>
        <w:jc w:val="both"/>
        <w:rPr>
          <w:sz w:val="22"/>
          <w:szCs w:val="22"/>
        </w:rPr>
      </w:pPr>
      <w:r w:rsidRPr="003A61B5">
        <w:rPr>
          <w:sz w:val="22"/>
          <w:szCs w:val="22"/>
        </w:rPr>
        <w:lastRenderedPageBreak/>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he output of the AI/ML model provides intermediate estimates such as LOS/</w:t>
      </w:r>
      <w:proofErr w:type="spellStart"/>
      <w:r w:rsidRPr="003A61B5">
        <w:rPr>
          <w:sz w:val="22"/>
          <w:szCs w:val="22"/>
        </w:rPr>
        <w:t>NLOS</w:t>
      </w:r>
      <w:proofErr w:type="spellEnd"/>
      <w:r w:rsidRPr="003A61B5">
        <w:rPr>
          <w:sz w:val="22"/>
          <w:szCs w:val="22"/>
        </w:rPr>
        <w:t xml:space="preserve">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w:t>
      </w:r>
      <w:proofErr w:type="spellStart"/>
      <w:r w:rsidRPr="003A61B5">
        <w:rPr>
          <w:sz w:val="22"/>
          <w:szCs w:val="22"/>
        </w:rPr>
        <w:t>NLOS</w:t>
      </w:r>
      <w:proofErr w:type="spellEnd"/>
      <w:r w:rsidRPr="003A61B5">
        <w:rPr>
          <w:sz w:val="22"/>
          <w:szCs w:val="22"/>
        </w:rPr>
        <w:t xml:space="preserve">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w:t>
      </w:r>
      <w:proofErr w:type="spellStart"/>
      <w:r w:rsidRPr="003A61B5">
        <w:rPr>
          <w:sz w:val="22"/>
          <w:szCs w:val="22"/>
        </w:rPr>
        <w:t>NLOS</w:t>
      </w:r>
      <w:proofErr w:type="spellEnd"/>
      <w:r w:rsidRPr="003A61B5">
        <w:rPr>
          <w:sz w:val="22"/>
          <w:szCs w:val="22"/>
        </w:rPr>
        <w:t xml:space="preserve"> classification, which in turn can be used to derive final position estimate.</w:t>
      </w:r>
    </w:p>
    <w:p w14:paraId="43C138A6" w14:textId="51E35C0A" w:rsidR="003A61B5" w:rsidRPr="007B553E" w:rsidRDefault="007B553E" w:rsidP="00DA019F">
      <w:pPr>
        <w:jc w:val="both"/>
        <w:rPr>
          <w:b/>
          <w:bCs/>
          <w:sz w:val="22"/>
          <w:szCs w:val="22"/>
          <w:lang w:eastAsia="ja-JP"/>
        </w:rPr>
      </w:pPr>
      <w:r w:rsidRPr="007B553E">
        <w:rPr>
          <w:b/>
          <w:bCs/>
          <w:sz w:val="22"/>
          <w:szCs w:val="22"/>
        </w:rPr>
        <w:t xml:space="preserve">Proposal </w:t>
      </w:r>
      <w:r w:rsidR="00934334">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 </w:t>
      </w:r>
      <w:r w:rsidRPr="007B553E">
        <w:rPr>
          <w:b/>
          <w:bCs/>
          <w:sz w:val="22"/>
          <w:szCs w:val="22"/>
          <w:lang w:eastAsia="ja-JP"/>
        </w:rPr>
        <w:t>should be studied for positioning enhancement.</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4: by functionality that the AI/ML model is intended to fulfil where LOS/</w:t>
      </w:r>
      <w:proofErr w:type="spellStart"/>
      <w:r w:rsidRPr="0028775B">
        <w:rPr>
          <w:sz w:val="22"/>
          <w:szCs w:val="22"/>
        </w:rPr>
        <w:t>NLOS</w:t>
      </w:r>
      <w:proofErr w:type="spellEnd"/>
      <w:r w:rsidRPr="0028775B">
        <w:rPr>
          <w:sz w:val="22"/>
          <w:szCs w:val="22"/>
        </w:rPr>
        <w:t xml:space="preserve"> classification and Fingerprinting to directly estimate UE’s position as different sub use cases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Other option(s), please elaborate</w:t>
      </w:r>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51499D0E" w14:textId="2108DE8B" w:rsidR="0028775B" w:rsidRDefault="0028775B" w:rsidP="00DA019F">
      <w:pPr>
        <w:jc w:val="both"/>
        <w:rPr>
          <w:sz w:val="22"/>
          <w:szCs w:val="22"/>
        </w:rPr>
      </w:pPr>
      <w:r>
        <w:rPr>
          <w:sz w:val="22"/>
          <w:szCs w:val="22"/>
        </w:rPr>
        <w:t xml:space="preserve">In our view, it may be </w:t>
      </w:r>
      <w:r w:rsidR="00F34DFB">
        <w:rPr>
          <w:sz w:val="22"/>
          <w:szCs w:val="22"/>
        </w:rPr>
        <w:t>easier to list the specific examples proposed by different companies</w:t>
      </w:r>
      <w:r w:rsidR="00FD72FF">
        <w:rPr>
          <w:sz w:val="22"/>
          <w:szCs w:val="22"/>
        </w:rPr>
        <w:t>, which is more in line with Option 4. Then representative sub use cases can be selected from the list of specific examples. Some examples that have attracted much attention include using LOS/</w:t>
      </w:r>
      <w:proofErr w:type="spellStart"/>
      <w:r w:rsidR="00FD72FF">
        <w:rPr>
          <w:sz w:val="22"/>
          <w:szCs w:val="22"/>
        </w:rPr>
        <w:t>NLOS</w:t>
      </w:r>
      <w:proofErr w:type="spellEnd"/>
      <w:r w:rsidR="00FD72FF">
        <w:rPr>
          <w:sz w:val="22"/>
          <w:szCs w:val="22"/>
        </w:rPr>
        <w:t xml:space="preserve"> classification and fingerprinting.</w:t>
      </w:r>
    </w:p>
    <w:p w14:paraId="0F99ABDF" w14:textId="4C022A9E" w:rsidR="00FD72FF" w:rsidRDefault="00FD72FF" w:rsidP="00FD72FF">
      <w:pPr>
        <w:jc w:val="both"/>
        <w:rPr>
          <w:b/>
          <w:bCs/>
          <w:sz w:val="22"/>
          <w:szCs w:val="22"/>
          <w:lang w:eastAsia="ja-JP"/>
        </w:rPr>
      </w:pPr>
      <w:r>
        <w:rPr>
          <w:b/>
          <w:bCs/>
          <w:sz w:val="22"/>
          <w:szCs w:val="22"/>
        </w:rPr>
        <w:t xml:space="preserve">Proposal </w:t>
      </w:r>
      <w:r w:rsidR="00A905C0">
        <w:rPr>
          <w:b/>
          <w:bCs/>
          <w:sz w:val="22"/>
          <w:szCs w:val="22"/>
        </w:rPr>
        <w:t>4</w:t>
      </w:r>
      <w:r>
        <w:rPr>
          <w:b/>
          <w:bCs/>
          <w:sz w:val="22"/>
          <w:szCs w:val="22"/>
        </w:rPr>
        <w:t xml:space="preserve">: </w:t>
      </w:r>
      <w:r>
        <w:rPr>
          <w:b/>
          <w:bCs/>
          <w:sz w:val="22"/>
          <w:szCs w:val="22"/>
          <w:lang w:eastAsia="ja-JP"/>
        </w:rPr>
        <w:t xml:space="preserve">Sub use cases for AI/ML based positioning are described by functionality that the AI/ML model is intended to fulfil. </w:t>
      </w:r>
    </w:p>
    <w:p w14:paraId="398F2F98" w14:textId="7F9B8085" w:rsidR="008A7039" w:rsidRDefault="00FD72FF" w:rsidP="00FD72FF">
      <w:pPr>
        <w:jc w:val="both"/>
        <w:rPr>
          <w:b/>
          <w:bCs/>
          <w:sz w:val="22"/>
          <w:szCs w:val="22"/>
          <w:lang w:eastAsia="ja-JP"/>
        </w:rPr>
      </w:pPr>
      <w:r>
        <w:rPr>
          <w:b/>
          <w:bCs/>
          <w:sz w:val="22"/>
          <w:szCs w:val="22"/>
        </w:rPr>
        <w:t xml:space="preserve">Proposal </w:t>
      </w:r>
      <w:r w:rsidR="00A905C0">
        <w:rPr>
          <w:b/>
          <w:bCs/>
          <w:sz w:val="22"/>
          <w:szCs w:val="22"/>
        </w:rPr>
        <w:t>5</w:t>
      </w:r>
      <w:r>
        <w:rPr>
          <w:b/>
          <w:bCs/>
          <w:sz w:val="22"/>
          <w:szCs w:val="22"/>
        </w:rPr>
        <w:t xml:space="preserve">: </w:t>
      </w:r>
      <w:r>
        <w:rPr>
          <w:b/>
          <w:bCs/>
          <w:sz w:val="22"/>
          <w:szCs w:val="22"/>
          <w:lang w:eastAsia="ja-JP"/>
        </w:rPr>
        <w:t xml:space="preserve">Sub use cases for AI/ML based positioning based on functionality </w:t>
      </w:r>
      <w:r w:rsidR="008A7039">
        <w:rPr>
          <w:b/>
          <w:bCs/>
          <w:sz w:val="22"/>
          <w:szCs w:val="22"/>
          <w:lang w:eastAsia="ja-JP"/>
        </w:rPr>
        <w:t>include:</w:t>
      </w:r>
    </w:p>
    <w:p w14:paraId="032AFEB6" w14:textId="25219B3B" w:rsidR="00FD72FF" w:rsidRDefault="008A7039" w:rsidP="008A7039">
      <w:pPr>
        <w:pStyle w:val="ListParagraph"/>
        <w:numPr>
          <w:ilvl w:val="0"/>
          <w:numId w:val="18"/>
        </w:numPr>
        <w:jc w:val="both"/>
        <w:rPr>
          <w:b/>
          <w:bCs/>
          <w:sz w:val="22"/>
          <w:szCs w:val="22"/>
          <w:lang w:eastAsia="ja-JP"/>
        </w:rPr>
      </w:pPr>
      <w:r>
        <w:rPr>
          <w:b/>
          <w:bCs/>
          <w:sz w:val="22"/>
          <w:szCs w:val="22"/>
          <w:lang w:eastAsia="ja-JP"/>
        </w:rPr>
        <w:t>Fingerprinting</w:t>
      </w:r>
    </w:p>
    <w:p w14:paraId="154CF198" w14:textId="46555E4F" w:rsidR="008A7039" w:rsidRDefault="008A7039" w:rsidP="008A7039">
      <w:pPr>
        <w:pStyle w:val="ListParagraph"/>
        <w:numPr>
          <w:ilvl w:val="0"/>
          <w:numId w:val="18"/>
        </w:numPr>
        <w:jc w:val="both"/>
        <w:rPr>
          <w:b/>
          <w:bCs/>
          <w:sz w:val="22"/>
          <w:szCs w:val="22"/>
          <w:lang w:eastAsia="ja-JP"/>
        </w:rPr>
      </w:pPr>
      <w:r>
        <w:rPr>
          <w:b/>
          <w:bCs/>
          <w:sz w:val="22"/>
          <w:szCs w:val="22"/>
          <w:lang w:eastAsia="ja-JP"/>
        </w:rPr>
        <w:t>LOS/</w:t>
      </w:r>
      <w:proofErr w:type="spellStart"/>
      <w:r>
        <w:rPr>
          <w:b/>
          <w:bCs/>
          <w:sz w:val="22"/>
          <w:szCs w:val="22"/>
          <w:lang w:eastAsia="ja-JP"/>
        </w:rPr>
        <w:t>NLOS</w:t>
      </w:r>
      <w:proofErr w:type="spellEnd"/>
      <w:r>
        <w:rPr>
          <w:b/>
          <w:bCs/>
          <w:sz w:val="22"/>
          <w:szCs w:val="22"/>
          <w:lang w:eastAsia="ja-JP"/>
        </w:rPr>
        <w:t xml:space="preserve"> classification</w:t>
      </w:r>
    </w:p>
    <w:p w14:paraId="5A7C026E" w14:textId="7FC2FB57" w:rsidR="005A6651" w:rsidRPr="008A7039" w:rsidRDefault="008A7039" w:rsidP="005A6651">
      <w:pPr>
        <w:pStyle w:val="ListParagraph"/>
        <w:numPr>
          <w:ilvl w:val="0"/>
          <w:numId w:val="18"/>
        </w:numPr>
        <w:jc w:val="both"/>
        <w:rPr>
          <w:b/>
          <w:bCs/>
          <w:sz w:val="22"/>
          <w:szCs w:val="22"/>
          <w:lang w:eastAsia="ja-JP"/>
        </w:rPr>
      </w:pPr>
      <w:r>
        <w:rPr>
          <w:b/>
          <w:bCs/>
          <w:sz w:val="22"/>
          <w:szCs w:val="22"/>
          <w:lang w:eastAsia="ja-JP"/>
        </w:rPr>
        <w:t>Other use cases are not precluded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 </w:t>
      </w:r>
    </w:p>
    <w:p w14:paraId="5C18E303" w14:textId="0A53807B" w:rsidR="003E4805" w:rsidRDefault="003E4805" w:rsidP="003E480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w:t>
      </w:r>
      <w:proofErr w:type="spellStart"/>
      <w:r>
        <w:rPr>
          <w:sz w:val="22"/>
          <w:szCs w:val="22"/>
        </w:rPr>
        <w:t>gNB</w:t>
      </w:r>
      <w:proofErr w:type="spellEnd"/>
      <w:r>
        <w:rPr>
          <w:sz w:val="22"/>
          <w:szCs w:val="22"/>
        </w:rPr>
        <w:t xml:space="preserve">, assistance data from </w:t>
      </w:r>
      <w:proofErr w:type="spellStart"/>
      <w:r>
        <w:rPr>
          <w:sz w:val="22"/>
          <w:szCs w:val="22"/>
        </w:rPr>
        <w:t>gNB</w:t>
      </w:r>
      <w:proofErr w:type="spellEnd"/>
      <w:r>
        <w:rPr>
          <w:sz w:val="22"/>
          <w:szCs w:val="22"/>
        </w:rPr>
        <w:t xml:space="preserve">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w:t>
      </w:r>
      <w:proofErr w:type="spellStart"/>
      <w:r>
        <w:rPr>
          <w:sz w:val="22"/>
          <w:szCs w:val="22"/>
        </w:rPr>
        <w:t>gNB</w:t>
      </w:r>
      <w:proofErr w:type="spellEnd"/>
      <w:r>
        <w:rPr>
          <w:sz w:val="22"/>
          <w:szCs w:val="22"/>
        </w:rPr>
        <w:t xml:space="preserve"> to UE or </w:t>
      </w:r>
      <w:r w:rsidR="00E91ED6">
        <w:rPr>
          <w:sz w:val="22"/>
          <w:szCs w:val="22"/>
        </w:rPr>
        <w:t xml:space="preserve">from UE to </w:t>
      </w:r>
      <w:proofErr w:type="spellStart"/>
      <w:r w:rsidR="00E91ED6">
        <w:rPr>
          <w:sz w:val="22"/>
          <w:szCs w:val="22"/>
        </w:rPr>
        <w:t>gNB</w:t>
      </w:r>
      <w:proofErr w:type="spellEnd"/>
    </w:p>
    <w:p w14:paraId="737C6DE2" w14:textId="7C6F4523" w:rsidR="00162CC3" w:rsidRDefault="00F616C8" w:rsidP="003A61B5">
      <w:pPr>
        <w:jc w:val="both"/>
        <w:rPr>
          <w:sz w:val="22"/>
          <w:szCs w:val="22"/>
          <w:lang w:val="en-US" w:eastAsia="ja-JP"/>
        </w:rPr>
      </w:pPr>
      <w:r w:rsidRPr="003A61B5">
        <w:rPr>
          <w:sz w:val="22"/>
          <w:szCs w:val="22"/>
          <w:lang w:val="en-US" w:eastAsia="ja-JP"/>
        </w:rPr>
        <w:t>The</w:t>
      </w:r>
      <w:r w:rsidR="003F5191">
        <w:rPr>
          <w:sz w:val="22"/>
          <w:szCs w:val="22"/>
          <w:lang w:val="en-US" w:eastAsia="ja-JP"/>
        </w:rPr>
        <w:t xml:space="preserve"> detailed specification impact heavily depends on the </w:t>
      </w:r>
      <w:r w:rsidR="00766F5C">
        <w:rPr>
          <w:sz w:val="22"/>
          <w:szCs w:val="22"/>
          <w:lang w:val="en-US" w:eastAsia="ja-JP"/>
        </w:rPr>
        <w:t xml:space="preserve">selected sub use cases. Therefore, we suggest agreeing on at least one sub use cases as early as possible so that the corresponding specification impact </w:t>
      </w:r>
      <w:r w:rsidR="00766F5C">
        <w:rPr>
          <w:sz w:val="22"/>
          <w:szCs w:val="22"/>
          <w:lang w:val="en-US" w:eastAsia="ja-JP"/>
        </w:rPr>
        <w:lastRenderedPageBreak/>
        <w:t xml:space="preserve">can be carried out. The specification impact analysis carried out </w:t>
      </w:r>
      <w:r>
        <w:rPr>
          <w:sz w:val="22"/>
          <w:szCs w:val="22"/>
          <w:lang w:val="en-US" w:eastAsia="ja-JP"/>
        </w:rPr>
        <w:t>for one exemplary sub use case would shed light on the specification impact analysis for other sub use cases if agreed later.</w:t>
      </w:r>
    </w:p>
    <w:p w14:paraId="18866C2E" w14:textId="132184DE" w:rsidR="00766F5C" w:rsidRDefault="00766F5C" w:rsidP="003A61B5">
      <w:pPr>
        <w:jc w:val="both"/>
        <w:rPr>
          <w:b/>
          <w:bCs/>
          <w:sz w:val="22"/>
          <w:szCs w:val="22"/>
          <w:lang w:val="en-US" w:eastAsia="ja-JP"/>
        </w:rPr>
      </w:pPr>
      <w:r w:rsidRPr="00766F5C">
        <w:rPr>
          <w:b/>
          <w:bCs/>
          <w:sz w:val="22"/>
          <w:szCs w:val="22"/>
        </w:rPr>
        <w:t xml:space="preserve">Proposal </w:t>
      </w:r>
      <w:r w:rsidR="00D84182">
        <w:rPr>
          <w:b/>
          <w:bCs/>
          <w:sz w:val="22"/>
          <w:szCs w:val="22"/>
        </w:rPr>
        <w:t>6</w:t>
      </w:r>
      <w:r w:rsidRPr="00766F5C">
        <w:rPr>
          <w:b/>
          <w:bCs/>
          <w:sz w:val="22"/>
          <w:szCs w:val="22"/>
        </w:rPr>
        <w:t xml:space="preserve">: Agree on at least one sub use case </w:t>
      </w:r>
      <w:r w:rsidRPr="00766F5C">
        <w:rPr>
          <w:b/>
          <w:bCs/>
          <w:sz w:val="22"/>
          <w:szCs w:val="22"/>
          <w:lang w:val="en-US" w:eastAsia="ja-JP"/>
        </w:rPr>
        <w:t>as early as possible so that the corresponding</w:t>
      </w:r>
      <w:r>
        <w:rPr>
          <w:b/>
          <w:bCs/>
          <w:sz w:val="22"/>
          <w:szCs w:val="22"/>
          <w:lang w:val="en-US" w:eastAsia="ja-JP"/>
        </w:rPr>
        <w:t xml:space="preserve"> </w:t>
      </w:r>
      <w:r w:rsidRPr="00766F5C">
        <w:rPr>
          <w:b/>
          <w:bCs/>
          <w:sz w:val="22"/>
          <w:szCs w:val="22"/>
          <w:lang w:val="en-US" w:eastAsia="ja-JP"/>
        </w:rPr>
        <w:t>specification impact</w:t>
      </w:r>
      <w:r w:rsidR="00C81115">
        <w:rPr>
          <w:b/>
          <w:bCs/>
          <w:sz w:val="22"/>
          <w:szCs w:val="22"/>
          <w:lang w:val="en-US" w:eastAsia="ja-JP"/>
        </w:rPr>
        <w:t xml:space="preserve"> analysis</w:t>
      </w:r>
      <w:r w:rsidRPr="00766F5C">
        <w:rPr>
          <w:b/>
          <w:bCs/>
          <w:sz w:val="22"/>
          <w:szCs w:val="22"/>
          <w:lang w:val="en-US" w:eastAsia="ja-JP"/>
        </w:rPr>
        <w:t xml:space="preserve"> can be carried out.</w:t>
      </w:r>
    </w:p>
    <w:p w14:paraId="184F7DB7" w14:textId="77777777" w:rsidR="00D84182" w:rsidRDefault="00D84182" w:rsidP="00D84182">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3C969BD7" w14:textId="4F92315B" w:rsidR="00D84182" w:rsidRDefault="00D84182" w:rsidP="00D84182">
      <w:pPr>
        <w:jc w:val="both"/>
        <w:rPr>
          <w:sz w:val="22"/>
          <w:szCs w:val="22"/>
        </w:rPr>
      </w:pPr>
      <w:r w:rsidRPr="00C0697E">
        <w:rPr>
          <w:b/>
          <w:bCs/>
          <w:sz w:val="22"/>
          <w:szCs w:val="22"/>
        </w:rPr>
        <w:t xml:space="preserve">Proposal </w:t>
      </w:r>
      <w:r>
        <w:rPr>
          <w:b/>
          <w:bCs/>
          <w:sz w:val="22"/>
          <w:szCs w:val="22"/>
        </w:rPr>
        <w:t>7</w:t>
      </w:r>
      <w:r w:rsidRPr="00C0697E">
        <w:rPr>
          <w:b/>
          <w:bCs/>
          <w:sz w:val="22"/>
          <w:szCs w:val="22"/>
        </w:rPr>
        <w:t>:</w:t>
      </w:r>
      <w:r>
        <w:rPr>
          <w:b/>
          <w:bCs/>
          <w:sz w:val="22"/>
          <w:szCs w:val="22"/>
        </w:rPr>
        <w:t xml:space="preserve"> For AI/ML model training for </w:t>
      </w:r>
      <w:r>
        <w:rPr>
          <w:b/>
          <w:bCs/>
          <w:sz w:val="22"/>
          <w:szCs w:val="22"/>
        </w:rPr>
        <w:t>positioning enhancements</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78E55015" w14:textId="77777777"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03E32B0" w14:textId="089CCC8E" w:rsidR="00D84182" w:rsidRDefault="00D84182" w:rsidP="00D84182">
      <w:pPr>
        <w:jc w:val="both"/>
        <w:rPr>
          <w:sz w:val="22"/>
          <w:szCs w:val="22"/>
        </w:rPr>
      </w:pPr>
      <w:r w:rsidRPr="00C0697E">
        <w:rPr>
          <w:b/>
          <w:bCs/>
          <w:sz w:val="22"/>
          <w:szCs w:val="22"/>
        </w:rPr>
        <w:t xml:space="preserve">Proposal </w:t>
      </w:r>
      <w:r>
        <w:rPr>
          <w:b/>
          <w:bCs/>
          <w:sz w:val="22"/>
          <w:szCs w:val="22"/>
        </w:rPr>
        <w:t>8</w:t>
      </w:r>
      <w:r w:rsidRPr="00C0697E">
        <w:rPr>
          <w:b/>
          <w:bCs/>
          <w:sz w:val="22"/>
          <w:szCs w:val="22"/>
        </w:rPr>
        <w:t>:</w:t>
      </w:r>
      <w:r>
        <w:rPr>
          <w:b/>
          <w:bCs/>
          <w:sz w:val="22"/>
          <w:szCs w:val="22"/>
        </w:rPr>
        <w:t xml:space="preserve"> For AI/ML based </w:t>
      </w:r>
      <w:r>
        <w:rPr>
          <w:b/>
          <w:bCs/>
          <w:sz w:val="22"/>
          <w:szCs w:val="22"/>
        </w:rPr>
        <w:t>positioning enhancements</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77777777"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3FCB9293" w14:textId="79288168" w:rsidR="00D84182" w:rsidRDefault="00D84182" w:rsidP="00D84182">
      <w:pPr>
        <w:jc w:val="both"/>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based </w:t>
      </w:r>
      <w:r>
        <w:rPr>
          <w:b/>
          <w:bCs/>
          <w:sz w:val="22"/>
          <w:szCs w:val="22"/>
        </w:rPr>
        <w:t>positioning enhancements</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7FC2F222" w14:textId="77777777"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74CFEF4B" w14:textId="67BB35FA" w:rsidR="00D84182" w:rsidRPr="00A25F11" w:rsidRDefault="00D84182" w:rsidP="00D84182">
      <w:pPr>
        <w:jc w:val="both"/>
        <w:rPr>
          <w:b/>
          <w:bCs/>
          <w:sz w:val="22"/>
          <w:szCs w:val="22"/>
        </w:rPr>
      </w:pPr>
      <w:r w:rsidRPr="00A25F11">
        <w:rPr>
          <w:b/>
          <w:bCs/>
          <w:sz w:val="22"/>
          <w:szCs w:val="22"/>
        </w:rPr>
        <w:t xml:space="preserve">Proposal </w:t>
      </w:r>
      <w:r>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p>
    <w:p w14:paraId="681C14A4" w14:textId="7E61B44B" w:rsidR="00D84182" w:rsidRPr="00A25F11" w:rsidRDefault="00D84182" w:rsidP="00D84182">
      <w:pPr>
        <w:jc w:val="both"/>
        <w:rPr>
          <w:b/>
          <w:bCs/>
          <w:sz w:val="22"/>
          <w:szCs w:val="22"/>
        </w:rPr>
      </w:pPr>
      <w:r w:rsidRPr="00A25F11">
        <w:rPr>
          <w:b/>
          <w:bCs/>
          <w:sz w:val="22"/>
          <w:szCs w:val="22"/>
        </w:rPr>
        <w:t xml:space="preserve">Proposal </w:t>
      </w:r>
      <w:r>
        <w:rPr>
          <w:b/>
          <w:bCs/>
          <w:sz w:val="22"/>
          <w:szCs w:val="22"/>
        </w:rPr>
        <w:t>1</w:t>
      </w:r>
      <w:r>
        <w:rPr>
          <w:b/>
          <w:bCs/>
          <w:sz w:val="22"/>
          <w:szCs w:val="22"/>
        </w:rPr>
        <w:t>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p>
    <w:p w14:paraId="1850D649" w14:textId="20B6EA54" w:rsidR="00D84182" w:rsidRDefault="00D84182" w:rsidP="00D84182">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w:t>
      </w:r>
      <w:r>
        <w:rPr>
          <w:sz w:val="22"/>
          <w:szCs w:val="22"/>
        </w:rPr>
        <w:t>positioning</w:t>
      </w:r>
      <w:r>
        <w:rPr>
          <w:sz w:val="22"/>
          <w:szCs w:val="22"/>
        </w:rPr>
        <w:t xml:space="preserve">. Therefore, </w:t>
      </w:r>
      <w:r w:rsidRPr="0013090C">
        <w:rPr>
          <w:sz w:val="22"/>
          <w:szCs w:val="22"/>
        </w:rPr>
        <w:t>UE capability for AI/ML</w:t>
      </w:r>
      <w:r>
        <w:rPr>
          <w:sz w:val="22"/>
          <w:szCs w:val="22"/>
        </w:rPr>
        <w:t xml:space="preserve"> based </w:t>
      </w:r>
      <w:r>
        <w:rPr>
          <w:sz w:val="22"/>
          <w:szCs w:val="22"/>
        </w:rPr>
        <w:t>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436D2578" w:rsidR="00D84182" w:rsidRPr="00766F5C" w:rsidRDefault="00D84182" w:rsidP="003A61B5">
      <w:pPr>
        <w:jc w:val="both"/>
        <w:rPr>
          <w:b/>
          <w:bCs/>
          <w:sz w:val="22"/>
          <w:szCs w:val="22"/>
        </w:rPr>
      </w:pPr>
      <w:r w:rsidRPr="00A25F11">
        <w:rPr>
          <w:b/>
          <w:bCs/>
          <w:sz w:val="22"/>
          <w:szCs w:val="22"/>
        </w:rPr>
        <w:lastRenderedPageBreak/>
        <w:t>Proposal 1</w:t>
      </w:r>
      <w:r>
        <w:rPr>
          <w:b/>
          <w:bCs/>
          <w:sz w:val="22"/>
          <w:szCs w:val="22"/>
        </w:rPr>
        <w:t>2</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DF4D245" w14:textId="77777777" w:rsidR="008A7039" w:rsidRDefault="008A7039" w:rsidP="008A7039">
      <w:pPr>
        <w:jc w:val="both"/>
        <w:rPr>
          <w:b/>
          <w:bCs/>
          <w:sz w:val="22"/>
          <w:szCs w:val="22"/>
        </w:rPr>
      </w:pPr>
      <w:r w:rsidRPr="00FE103C">
        <w:rPr>
          <w:b/>
          <w:bCs/>
          <w:sz w:val="22"/>
          <w:szCs w:val="22"/>
        </w:rPr>
        <w:t xml:space="preserve">Proposal 1: </w:t>
      </w:r>
      <w:r>
        <w:rPr>
          <w:b/>
          <w:bCs/>
          <w:sz w:val="22"/>
          <w:szCs w:val="22"/>
        </w:rPr>
        <w:t xml:space="preserve">High accuracy positioning in heavy </w:t>
      </w:r>
      <w:proofErr w:type="spellStart"/>
      <w:r>
        <w:rPr>
          <w:b/>
          <w:bCs/>
          <w:sz w:val="22"/>
          <w:szCs w:val="22"/>
        </w:rPr>
        <w:t>NLOS</w:t>
      </w:r>
      <w:proofErr w:type="spellEnd"/>
      <w:r>
        <w:rPr>
          <w:b/>
          <w:bCs/>
          <w:sz w:val="22"/>
          <w:szCs w:val="22"/>
        </w:rPr>
        <w:t xml:space="preserve"> scenarios </w:t>
      </w:r>
      <w:r w:rsidRPr="00FE103C">
        <w:rPr>
          <w:b/>
          <w:bCs/>
          <w:sz w:val="22"/>
          <w:szCs w:val="22"/>
        </w:rPr>
        <w:t xml:space="preserve">should be </w:t>
      </w:r>
      <w:r>
        <w:rPr>
          <w:b/>
          <w:bCs/>
          <w:sz w:val="22"/>
          <w:szCs w:val="22"/>
        </w:rPr>
        <w:t>the target of using AI/ML for positioning enhancement</w:t>
      </w:r>
      <w:r w:rsidRPr="00FE103C">
        <w:rPr>
          <w:b/>
          <w:bCs/>
          <w:sz w:val="22"/>
          <w:szCs w:val="22"/>
        </w:rPr>
        <w:t>.</w:t>
      </w:r>
    </w:p>
    <w:p w14:paraId="04334F3A" w14:textId="4D4317AB" w:rsidR="008A7039" w:rsidRDefault="008A7039" w:rsidP="008A7039">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should be studied for positioning enhancement.</w:t>
      </w:r>
    </w:p>
    <w:p w14:paraId="21EFC839" w14:textId="4CBF924F" w:rsidR="00934334" w:rsidRDefault="00934334" w:rsidP="008A7039">
      <w:pPr>
        <w:jc w:val="both"/>
        <w:rPr>
          <w:b/>
          <w:bCs/>
          <w:sz w:val="22"/>
          <w:szCs w:val="22"/>
          <w:lang w:eastAsia="ja-JP"/>
        </w:rPr>
      </w:pPr>
      <w:r w:rsidRPr="007B553E">
        <w:rPr>
          <w:b/>
          <w:bCs/>
          <w:sz w:val="22"/>
          <w:szCs w:val="22"/>
        </w:rPr>
        <w:t xml:space="preserve">Proposal </w:t>
      </w:r>
      <w:r>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 </w:t>
      </w:r>
      <w:r w:rsidRPr="007B553E">
        <w:rPr>
          <w:b/>
          <w:bCs/>
          <w:sz w:val="22"/>
          <w:szCs w:val="22"/>
          <w:lang w:eastAsia="ja-JP"/>
        </w:rPr>
        <w:t>should be studied for positioning enhancement.</w:t>
      </w:r>
    </w:p>
    <w:p w14:paraId="7F3B3969" w14:textId="5B847E6B" w:rsidR="008A7039" w:rsidRDefault="008A7039" w:rsidP="008A7039">
      <w:pPr>
        <w:jc w:val="both"/>
        <w:rPr>
          <w:b/>
          <w:bCs/>
          <w:sz w:val="22"/>
          <w:szCs w:val="22"/>
          <w:lang w:eastAsia="ja-JP"/>
        </w:rPr>
      </w:pPr>
      <w:r>
        <w:rPr>
          <w:b/>
          <w:bCs/>
          <w:sz w:val="22"/>
          <w:szCs w:val="22"/>
        </w:rPr>
        <w:t xml:space="preserve">Proposal </w:t>
      </w:r>
      <w:r w:rsidR="00934334">
        <w:rPr>
          <w:b/>
          <w:bCs/>
          <w:sz w:val="22"/>
          <w:szCs w:val="22"/>
        </w:rPr>
        <w:t>4</w:t>
      </w:r>
      <w:r>
        <w:rPr>
          <w:b/>
          <w:bCs/>
          <w:sz w:val="22"/>
          <w:szCs w:val="22"/>
        </w:rPr>
        <w:t xml:space="preserve">: </w:t>
      </w:r>
      <w:r>
        <w:rPr>
          <w:b/>
          <w:bCs/>
          <w:sz w:val="22"/>
          <w:szCs w:val="22"/>
          <w:lang w:eastAsia="ja-JP"/>
        </w:rPr>
        <w:t xml:space="preserve">Sub use cases for AI/ML based positioning are described by functionality that the AI/ML model is intended to fulfil. </w:t>
      </w:r>
    </w:p>
    <w:p w14:paraId="1E165EEB" w14:textId="7107A8B2" w:rsidR="008A7039" w:rsidRDefault="008A7039" w:rsidP="008A7039">
      <w:pPr>
        <w:jc w:val="both"/>
        <w:rPr>
          <w:b/>
          <w:bCs/>
          <w:sz w:val="22"/>
          <w:szCs w:val="22"/>
          <w:lang w:eastAsia="ja-JP"/>
        </w:rPr>
      </w:pPr>
      <w:r>
        <w:rPr>
          <w:b/>
          <w:bCs/>
          <w:sz w:val="22"/>
          <w:szCs w:val="22"/>
        </w:rPr>
        <w:t xml:space="preserve">Proposal </w:t>
      </w:r>
      <w:r w:rsidR="00934334">
        <w:rPr>
          <w:b/>
          <w:bCs/>
          <w:sz w:val="22"/>
          <w:szCs w:val="22"/>
        </w:rPr>
        <w:t>5</w:t>
      </w:r>
      <w:r>
        <w:rPr>
          <w:b/>
          <w:bCs/>
          <w:sz w:val="22"/>
          <w:szCs w:val="22"/>
        </w:rPr>
        <w:t xml:space="preserve">: </w:t>
      </w:r>
      <w:r>
        <w:rPr>
          <w:b/>
          <w:bCs/>
          <w:sz w:val="22"/>
          <w:szCs w:val="22"/>
          <w:lang w:eastAsia="ja-JP"/>
        </w:rPr>
        <w:t>Sub use cases for AI/ML based positioning based on functionality include:</w:t>
      </w:r>
    </w:p>
    <w:p w14:paraId="5B4414E4" w14:textId="77777777" w:rsidR="008A7039" w:rsidRDefault="008A7039" w:rsidP="008A7039">
      <w:pPr>
        <w:pStyle w:val="ListParagraph"/>
        <w:numPr>
          <w:ilvl w:val="0"/>
          <w:numId w:val="18"/>
        </w:numPr>
        <w:jc w:val="both"/>
        <w:rPr>
          <w:b/>
          <w:bCs/>
          <w:sz w:val="22"/>
          <w:szCs w:val="22"/>
          <w:lang w:eastAsia="ja-JP"/>
        </w:rPr>
      </w:pPr>
      <w:r>
        <w:rPr>
          <w:b/>
          <w:bCs/>
          <w:sz w:val="22"/>
          <w:szCs w:val="22"/>
          <w:lang w:eastAsia="ja-JP"/>
        </w:rPr>
        <w:t>Fingerprinting</w:t>
      </w:r>
    </w:p>
    <w:p w14:paraId="5DE25F85" w14:textId="77777777" w:rsidR="008A7039" w:rsidRDefault="008A7039" w:rsidP="008A7039">
      <w:pPr>
        <w:pStyle w:val="ListParagraph"/>
        <w:numPr>
          <w:ilvl w:val="0"/>
          <w:numId w:val="18"/>
        </w:numPr>
        <w:jc w:val="both"/>
        <w:rPr>
          <w:b/>
          <w:bCs/>
          <w:sz w:val="22"/>
          <w:szCs w:val="22"/>
          <w:lang w:eastAsia="ja-JP"/>
        </w:rPr>
      </w:pPr>
      <w:r>
        <w:rPr>
          <w:b/>
          <w:bCs/>
          <w:sz w:val="22"/>
          <w:szCs w:val="22"/>
          <w:lang w:eastAsia="ja-JP"/>
        </w:rPr>
        <w:t>LOS/</w:t>
      </w:r>
      <w:proofErr w:type="spellStart"/>
      <w:r>
        <w:rPr>
          <w:b/>
          <w:bCs/>
          <w:sz w:val="22"/>
          <w:szCs w:val="22"/>
          <w:lang w:eastAsia="ja-JP"/>
        </w:rPr>
        <w:t>NLOS</w:t>
      </w:r>
      <w:proofErr w:type="spellEnd"/>
      <w:r>
        <w:rPr>
          <w:b/>
          <w:bCs/>
          <w:sz w:val="22"/>
          <w:szCs w:val="22"/>
          <w:lang w:eastAsia="ja-JP"/>
        </w:rPr>
        <w:t xml:space="preserve"> classification</w:t>
      </w:r>
    </w:p>
    <w:p w14:paraId="50775259" w14:textId="77777777" w:rsidR="008A7039" w:rsidRPr="008A7039" w:rsidRDefault="008A7039" w:rsidP="008A7039">
      <w:pPr>
        <w:pStyle w:val="ListParagraph"/>
        <w:numPr>
          <w:ilvl w:val="0"/>
          <w:numId w:val="18"/>
        </w:numPr>
        <w:jc w:val="both"/>
        <w:rPr>
          <w:b/>
          <w:bCs/>
          <w:sz w:val="22"/>
          <w:szCs w:val="22"/>
          <w:lang w:eastAsia="ja-JP"/>
        </w:rPr>
      </w:pPr>
      <w:r>
        <w:rPr>
          <w:b/>
          <w:bCs/>
          <w:sz w:val="22"/>
          <w:szCs w:val="22"/>
          <w:lang w:eastAsia="ja-JP"/>
        </w:rPr>
        <w:t>Other use cases are not precluded</w:t>
      </w:r>
    </w:p>
    <w:p w14:paraId="42DADEFB" w14:textId="105ABEAC" w:rsidR="00766F5C" w:rsidRPr="00766F5C" w:rsidRDefault="00766F5C" w:rsidP="00766F5C">
      <w:pPr>
        <w:jc w:val="both"/>
        <w:rPr>
          <w:b/>
          <w:bCs/>
          <w:sz w:val="22"/>
          <w:szCs w:val="22"/>
        </w:rPr>
      </w:pPr>
      <w:r w:rsidRPr="00766F5C">
        <w:rPr>
          <w:b/>
          <w:bCs/>
          <w:sz w:val="22"/>
          <w:szCs w:val="22"/>
        </w:rPr>
        <w:t xml:space="preserve">Proposal </w:t>
      </w:r>
      <w:r w:rsidR="00D84182">
        <w:rPr>
          <w:b/>
          <w:bCs/>
          <w:sz w:val="22"/>
          <w:szCs w:val="22"/>
        </w:rPr>
        <w:t>6</w:t>
      </w:r>
      <w:r w:rsidRPr="00766F5C">
        <w:rPr>
          <w:b/>
          <w:bCs/>
          <w:sz w:val="22"/>
          <w:szCs w:val="22"/>
        </w:rPr>
        <w:t xml:space="preserve">: Agree on at least one sub use case </w:t>
      </w:r>
      <w:r w:rsidRPr="00766F5C">
        <w:rPr>
          <w:b/>
          <w:bCs/>
          <w:sz w:val="22"/>
          <w:szCs w:val="22"/>
          <w:lang w:val="en-US" w:eastAsia="ja-JP"/>
        </w:rPr>
        <w:t>as early as possible so that the corresponding</w:t>
      </w:r>
      <w:r>
        <w:rPr>
          <w:b/>
          <w:bCs/>
          <w:sz w:val="22"/>
          <w:szCs w:val="22"/>
          <w:lang w:val="en-US" w:eastAsia="ja-JP"/>
        </w:rPr>
        <w:t xml:space="preserve"> </w:t>
      </w:r>
      <w:r w:rsidRPr="00766F5C">
        <w:rPr>
          <w:b/>
          <w:bCs/>
          <w:sz w:val="22"/>
          <w:szCs w:val="22"/>
          <w:lang w:val="en-US" w:eastAsia="ja-JP"/>
        </w:rPr>
        <w:t xml:space="preserve">specification impact </w:t>
      </w:r>
      <w:r w:rsidR="00C81115">
        <w:rPr>
          <w:b/>
          <w:bCs/>
          <w:sz w:val="22"/>
          <w:szCs w:val="22"/>
          <w:lang w:val="en-US" w:eastAsia="ja-JP"/>
        </w:rPr>
        <w:t xml:space="preserve">analysis </w:t>
      </w:r>
      <w:r w:rsidRPr="00766F5C">
        <w:rPr>
          <w:b/>
          <w:bCs/>
          <w:sz w:val="22"/>
          <w:szCs w:val="22"/>
          <w:lang w:val="en-US" w:eastAsia="ja-JP"/>
        </w:rPr>
        <w:t>can be carried out.</w:t>
      </w:r>
    </w:p>
    <w:p w14:paraId="3120546F" w14:textId="77777777" w:rsidR="00D84182" w:rsidRDefault="00D84182" w:rsidP="00D84182">
      <w:pPr>
        <w:jc w:val="both"/>
        <w:rPr>
          <w:sz w:val="22"/>
          <w:szCs w:val="22"/>
        </w:rPr>
      </w:pPr>
      <w:r w:rsidRPr="00C0697E">
        <w:rPr>
          <w:b/>
          <w:bCs/>
          <w:sz w:val="22"/>
          <w:szCs w:val="22"/>
        </w:rPr>
        <w:t xml:space="preserve">Proposal </w:t>
      </w:r>
      <w:r>
        <w:rPr>
          <w:b/>
          <w:bCs/>
          <w:sz w:val="22"/>
          <w:szCs w:val="22"/>
        </w:rPr>
        <w:t>7</w:t>
      </w:r>
      <w:r w:rsidRPr="00C0697E">
        <w:rPr>
          <w:b/>
          <w:bCs/>
          <w:sz w:val="22"/>
          <w:szCs w:val="22"/>
        </w:rPr>
        <w:t>:</w:t>
      </w:r>
      <w:r>
        <w:rPr>
          <w:b/>
          <w:bCs/>
          <w:sz w:val="22"/>
          <w:szCs w:val="22"/>
        </w:rPr>
        <w:t xml:space="preserve"> For AI/ML model training for positioning enhancements,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71F318CA" w14:textId="77777777" w:rsidR="00D84182" w:rsidRDefault="00D84182" w:rsidP="00D84182">
      <w:pPr>
        <w:jc w:val="both"/>
        <w:rPr>
          <w:sz w:val="22"/>
          <w:szCs w:val="22"/>
        </w:rPr>
      </w:pPr>
      <w:r w:rsidRPr="00C0697E">
        <w:rPr>
          <w:b/>
          <w:bCs/>
          <w:sz w:val="22"/>
          <w:szCs w:val="22"/>
        </w:rPr>
        <w:t xml:space="preserve">Proposal </w:t>
      </w:r>
      <w:r>
        <w:rPr>
          <w:b/>
          <w:bCs/>
          <w:sz w:val="22"/>
          <w:szCs w:val="22"/>
        </w:rPr>
        <w:t>8</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C1A12FC" w14:textId="77777777" w:rsidR="00D84182" w:rsidRDefault="00D84182" w:rsidP="00D84182">
      <w:pPr>
        <w:jc w:val="both"/>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CD9BAC8" w14:textId="77777777" w:rsidR="00D84182" w:rsidRPr="00A25F11" w:rsidRDefault="00D84182" w:rsidP="00D84182">
      <w:pPr>
        <w:jc w:val="both"/>
        <w:rPr>
          <w:b/>
          <w:bCs/>
          <w:sz w:val="22"/>
          <w:szCs w:val="22"/>
        </w:rPr>
      </w:pPr>
      <w:r w:rsidRPr="00A25F11">
        <w:rPr>
          <w:b/>
          <w:bCs/>
          <w:sz w:val="22"/>
          <w:szCs w:val="22"/>
        </w:rPr>
        <w:t xml:space="preserve">Proposal </w:t>
      </w:r>
      <w:r>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p>
    <w:p w14:paraId="27DF817F" w14:textId="77777777" w:rsidR="00D84182" w:rsidRPr="00A25F11" w:rsidRDefault="00D84182" w:rsidP="00D84182">
      <w:pPr>
        <w:jc w:val="both"/>
        <w:rPr>
          <w:b/>
          <w:bCs/>
          <w:sz w:val="22"/>
          <w:szCs w:val="22"/>
        </w:rPr>
      </w:pPr>
      <w:r w:rsidRPr="00A25F11">
        <w:rPr>
          <w:b/>
          <w:bCs/>
          <w:sz w:val="22"/>
          <w:szCs w:val="22"/>
        </w:rPr>
        <w:t xml:space="preserve">Proposal </w:t>
      </w:r>
      <w:r>
        <w:rPr>
          <w:b/>
          <w:bCs/>
          <w:sz w:val="22"/>
          <w:szCs w:val="22"/>
        </w:rPr>
        <w:t>11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p>
    <w:p w14:paraId="3141C2CC" w14:textId="43DF2182" w:rsidR="00766F5C" w:rsidRPr="008A7039" w:rsidRDefault="00D84182" w:rsidP="006D261C">
      <w:pPr>
        <w:jc w:val="both"/>
        <w:rPr>
          <w:b/>
          <w:bCs/>
          <w:sz w:val="22"/>
          <w:szCs w:val="22"/>
        </w:rPr>
      </w:pPr>
      <w:r w:rsidRPr="00A25F11">
        <w:rPr>
          <w:b/>
          <w:bCs/>
          <w:sz w:val="22"/>
          <w:szCs w:val="22"/>
        </w:rPr>
        <w:lastRenderedPageBreak/>
        <w:t>Proposal 1</w:t>
      </w:r>
      <w:r>
        <w:rPr>
          <w:b/>
          <w:bCs/>
          <w:sz w:val="22"/>
          <w:szCs w:val="22"/>
        </w:rPr>
        <w:t>2</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0F6B3C47" w14:textId="7FBD9F00" w:rsidR="002A43DB" w:rsidRDefault="00D84182" w:rsidP="00B1072F">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p>
    <w:p w14:paraId="4C2F2601" w14:textId="0F5906A5" w:rsidR="006B6981" w:rsidRPr="00D84182" w:rsidRDefault="00E4741B" w:rsidP="00D84182">
      <w:pPr>
        <w:pStyle w:val="Reference"/>
        <w:rPr>
          <w:rFonts w:ascii="Times New Roman" w:hAnsi="Times New Roman"/>
        </w:rPr>
      </w:pPr>
      <w:r w:rsidRPr="00D84182">
        <w:rPr>
          <w:rFonts w:ascii="Times New Roman" w:hAnsi="Times New Roman"/>
        </w:rPr>
        <w:t>R1-22</w:t>
      </w:r>
      <w:r w:rsidR="00D84182" w:rsidRPr="00D84182">
        <w:rPr>
          <w:rFonts w:ascii="Times New Roman" w:hAnsi="Times New Roman"/>
        </w:rPr>
        <w:t>06524</w:t>
      </w:r>
      <w:r>
        <w:rPr>
          <w:rFonts w:ascii="Times New Roman" w:hAnsi="Times New Roman"/>
        </w:rPr>
        <w:t>, “</w:t>
      </w:r>
      <w:r w:rsidRPr="00E4741B">
        <w:rPr>
          <w:rFonts w:ascii="Times New Roman" w:hAnsi="Times New Roman"/>
        </w:rPr>
        <w:t>Evaluation of AI and ML for positioning enhancements</w:t>
      </w:r>
      <w:r>
        <w:rPr>
          <w:rFonts w:ascii="Times New Roman" w:hAnsi="Times New Roman"/>
        </w:rPr>
        <w:t>,” RAN1#110, NVIDIA.</w:t>
      </w:r>
    </w:p>
    <w:p w14:paraId="5212A7F8" w14:textId="77777777" w:rsidR="006B6981" w:rsidRDefault="006B6981" w:rsidP="006B6981">
      <w:pPr>
        <w:pStyle w:val="Heading1"/>
        <w:rPr>
          <w:rFonts w:ascii="Times New Roman" w:hAnsi="Times New Roman"/>
          <w:lang w:val="en-US"/>
        </w:rPr>
      </w:pPr>
      <w:r>
        <w:rPr>
          <w:rFonts w:ascii="Times New Roman" w:hAnsi="Times New Roman"/>
          <w:lang w:val="en-US"/>
        </w:rPr>
        <w:t>Appendix</w:t>
      </w:r>
    </w:p>
    <w:p w14:paraId="30C2C4AA" w14:textId="77777777" w:rsidR="006B6981" w:rsidRPr="00FA24C8" w:rsidRDefault="006B6981" w:rsidP="006B6981">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22D20CD4" w14:textId="77777777" w:rsidR="006B6981" w:rsidRPr="00D60C6D" w:rsidRDefault="006B6981" w:rsidP="006B6981">
      <w:pPr>
        <w:rPr>
          <w:rFonts w:eastAsia="DengXian"/>
          <w:highlight w:val="green"/>
          <w:lang w:eastAsia="zh-CN"/>
        </w:rPr>
      </w:pPr>
      <w:r w:rsidRPr="00D60C6D">
        <w:rPr>
          <w:rFonts w:eastAsia="DengXian"/>
          <w:highlight w:val="green"/>
          <w:lang w:eastAsia="zh-CN"/>
        </w:rPr>
        <w:t>Agreement</w:t>
      </w:r>
    </w:p>
    <w:p w14:paraId="6F42EA71" w14:textId="77777777" w:rsidR="006B6981" w:rsidRPr="00D60C6D" w:rsidRDefault="006B6981" w:rsidP="006B6981">
      <w:pPr>
        <w:rPr>
          <w:lang w:eastAsia="zh-CN"/>
        </w:rPr>
      </w:pPr>
      <w:r w:rsidRPr="00D60C6D">
        <w:rPr>
          <w:lang w:eastAsia="zh-CN"/>
        </w:rPr>
        <w:t>Study further on sub use cases and potential specification impact of AI/ML for positioning accuracy enhancement considering various identified collaboration levels.</w:t>
      </w:r>
    </w:p>
    <w:p w14:paraId="7528F18D" w14:textId="77777777" w:rsidR="006B6981" w:rsidRPr="00D60C6D" w:rsidRDefault="006B6981" w:rsidP="006B6981">
      <w:pPr>
        <w:pStyle w:val="ListParagraph"/>
        <w:numPr>
          <w:ilvl w:val="0"/>
          <w:numId w:val="14"/>
        </w:numPr>
        <w:overflowPunct/>
        <w:autoSpaceDE/>
        <w:autoSpaceDN/>
        <w:adjustRightInd/>
        <w:spacing w:after="0"/>
        <w:contextualSpacing w:val="0"/>
        <w:textAlignment w:val="auto"/>
        <w:rPr>
          <w:lang w:eastAsia="zh-CN"/>
        </w:rPr>
      </w:pPr>
      <w:r w:rsidRPr="00D60C6D">
        <w:rPr>
          <w:lang w:eastAsia="zh-CN"/>
        </w:rPr>
        <w:t>Companies are encouraged to identify positioning specific aspects on collaboration levels if any in agenda 9.2.4.2.</w:t>
      </w:r>
    </w:p>
    <w:p w14:paraId="3EC79BD8" w14:textId="77777777" w:rsidR="006B6981" w:rsidRPr="00D60C6D" w:rsidRDefault="006B6981" w:rsidP="006B6981">
      <w:pPr>
        <w:pStyle w:val="ListParagraph"/>
        <w:numPr>
          <w:ilvl w:val="0"/>
          <w:numId w:val="14"/>
        </w:numPr>
        <w:overflowPunct/>
        <w:autoSpaceDE/>
        <w:autoSpaceDN/>
        <w:adjustRightInd/>
        <w:spacing w:after="0"/>
        <w:contextualSpacing w:val="0"/>
        <w:textAlignment w:val="auto"/>
        <w:rPr>
          <w:lang w:eastAsia="zh-CN"/>
        </w:rPr>
      </w:pPr>
      <w:r w:rsidRPr="00D60C6D">
        <w:rPr>
          <w:lang w:eastAsia="zh-CN"/>
        </w:rPr>
        <w:t xml:space="preserve">Note1: terminology, notation and common framework of Network-UE collaboration levels are to be discussed in agenda 9.2.1 and expected to be applicable to AI/ML for positioning accuracy enhancement. </w:t>
      </w:r>
    </w:p>
    <w:p w14:paraId="0AB27D6C" w14:textId="77777777" w:rsidR="006B6981" w:rsidRPr="00D60C6D" w:rsidRDefault="006B6981" w:rsidP="006B6981">
      <w:pPr>
        <w:pStyle w:val="ListParagraph"/>
        <w:numPr>
          <w:ilvl w:val="0"/>
          <w:numId w:val="14"/>
        </w:numPr>
        <w:overflowPunct/>
        <w:autoSpaceDE/>
        <w:autoSpaceDN/>
        <w:adjustRightInd/>
        <w:spacing w:after="0"/>
        <w:contextualSpacing w:val="0"/>
        <w:textAlignment w:val="auto"/>
        <w:rPr>
          <w:lang w:eastAsia="zh-CN"/>
        </w:rPr>
      </w:pPr>
      <w:r w:rsidRPr="00D60C6D">
        <w:rPr>
          <w:lang w:eastAsia="zh-CN"/>
        </w:rPr>
        <w:t>Note2: not every collaboration level may be applicable to an AI/ML approach for a sub use case</w:t>
      </w:r>
    </w:p>
    <w:p w14:paraId="7C824470" w14:textId="77777777" w:rsidR="006B6981" w:rsidRPr="00D60C6D" w:rsidRDefault="006B6981" w:rsidP="006B6981">
      <w:pPr>
        <w:rPr>
          <w:rFonts w:eastAsia="DengXian"/>
          <w:lang w:eastAsia="zh-CN"/>
        </w:rPr>
      </w:pPr>
    </w:p>
    <w:p w14:paraId="2C888356" w14:textId="77777777" w:rsidR="006B6981" w:rsidRPr="00D60C6D" w:rsidRDefault="006B6981" w:rsidP="006B6981">
      <w:pPr>
        <w:rPr>
          <w:rFonts w:eastAsia="DengXian"/>
          <w:highlight w:val="green"/>
          <w:lang w:eastAsia="zh-CN"/>
        </w:rPr>
      </w:pPr>
      <w:r w:rsidRPr="00D60C6D">
        <w:rPr>
          <w:rFonts w:eastAsia="DengXian"/>
          <w:highlight w:val="green"/>
          <w:lang w:eastAsia="zh-CN"/>
        </w:rPr>
        <w:t>Agreement</w:t>
      </w:r>
    </w:p>
    <w:p w14:paraId="0C233D75" w14:textId="77777777" w:rsidR="006B6981" w:rsidRPr="00D60C6D" w:rsidRDefault="006B6981" w:rsidP="006B6981">
      <w:pPr>
        <w:rPr>
          <w:lang w:eastAsia="zh-CN"/>
        </w:rPr>
      </w:pPr>
      <w:r w:rsidRPr="00D60C6D">
        <w:rPr>
          <w:lang w:eastAsia="zh-CN"/>
        </w:rPr>
        <w:t>For further study, at least the following aspects of AI/ML for positioning accuracy enhancement are considered.</w:t>
      </w:r>
    </w:p>
    <w:p w14:paraId="3EF9625C"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Direct AI/ML positioning: the output of AI/ML model inference is UE location</w:t>
      </w:r>
    </w:p>
    <w:p w14:paraId="003F2763"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 xml:space="preserve">E.g., fingerprinting based on channel observation as the input of AI/ML model </w:t>
      </w:r>
    </w:p>
    <w:p w14:paraId="11D6AAC7"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 xml:space="preserve">FFS the details of channel observation as the input of AI/ML model, </w:t>
      </w:r>
      <w:proofErr w:type="gramStart"/>
      <w:r w:rsidRPr="00D60C6D">
        <w:rPr>
          <w:lang w:eastAsia="zh-CN"/>
        </w:rPr>
        <w:t>e.g.</w:t>
      </w:r>
      <w:proofErr w:type="gramEnd"/>
      <w:r w:rsidRPr="00D60C6D">
        <w:rPr>
          <w:lang w:eastAsia="zh-CN"/>
        </w:rPr>
        <w:t xml:space="preserve"> CIR, </w:t>
      </w:r>
      <w:proofErr w:type="spellStart"/>
      <w:r w:rsidRPr="00D60C6D">
        <w:rPr>
          <w:lang w:eastAsia="zh-CN"/>
        </w:rPr>
        <w:t>RSRP</w:t>
      </w:r>
      <w:proofErr w:type="spellEnd"/>
      <w:r w:rsidRPr="00D60C6D">
        <w:rPr>
          <w:lang w:eastAsia="zh-CN"/>
        </w:rPr>
        <w:t xml:space="preserve"> and/or other types of channel observation</w:t>
      </w:r>
    </w:p>
    <w:p w14:paraId="73625568"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FFS: applicable scenario(s) and AI/ML model generalization aspect(s)</w:t>
      </w:r>
    </w:p>
    <w:p w14:paraId="1E735912"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assisted positioning: the output of AI/ML model inference is new measurement and/or enhancement of existing measurement</w:t>
      </w:r>
    </w:p>
    <w:p w14:paraId="4A2CCEF2"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E.g., LOS/</w:t>
      </w:r>
      <w:proofErr w:type="spellStart"/>
      <w:r w:rsidRPr="00D60C6D">
        <w:rPr>
          <w:lang w:eastAsia="zh-CN"/>
        </w:rPr>
        <w:t>NLOS</w:t>
      </w:r>
      <w:proofErr w:type="spellEnd"/>
      <w:r w:rsidRPr="00D60C6D">
        <w:rPr>
          <w:lang w:eastAsia="zh-CN"/>
        </w:rPr>
        <w:t xml:space="preserve"> identification, timing and/or angle of measurement, likelihood of measurement</w:t>
      </w:r>
    </w:p>
    <w:p w14:paraId="340BF7B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FFS the details of input and output for corresponding AI/ML model(s)</w:t>
      </w:r>
    </w:p>
    <w:p w14:paraId="4A2B5DEE"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FFS: applicable scenario(s) and AI/ML model generalization aspect(s)</w:t>
      </w:r>
    </w:p>
    <w:p w14:paraId="7CBF589C"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Companies are encouraged to clarify all details/aspects of their proposed AI/ML approaches</w:t>
      </w:r>
      <w:r w:rsidRPr="00D60C6D">
        <w:rPr>
          <w:rFonts w:eastAsia="DengXian"/>
          <w:lang w:eastAsia="zh-CN"/>
        </w:rPr>
        <w:t>/</w:t>
      </w:r>
      <w:r w:rsidRPr="00D60C6D">
        <w:rPr>
          <w:lang w:eastAsia="zh-CN"/>
        </w:rPr>
        <w:t xml:space="preserve">sub use case(s) of AI/ML for positioning accuracy enhancement </w:t>
      </w:r>
    </w:p>
    <w:p w14:paraId="53B7611E" w14:textId="77777777" w:rsidR="006B6981" w:rsidRPr="00D60C6D" w:rsidRDefault="006B6981" w:rsidP="006B6981"/>
    <w:p w14:paraId="3D158CE5" w14:textId="77777777" w:rsidR="006B6981" w:rsidRPr="00D60C6D" w:rsidRDefault="006B6981" w:rsidP="006B6981">
      <w:pPr>
        <w:rPr>
          <w:rFonts w:eastAsia="DengXian"/>
          <w:highlight w:val="green"/>
          <w:lang w:eastAsia="zh-CN"/>
        </w:rPr>
      </w:pPr>
      <w:r w:rsidRPr="00D60C6D">
        <w:rPr>
          <w:rFonts w:eastAsia="DengXian"/>
          <w:highlight w:val="green"/>
          <w:lang w:eastAsia="zh-CN"/>
        </w:rPr>
        <w:t>Agreement</w:t>
      </w:r>
    </w:p>
    <w:p w14:paraId="7ECB1497" w14:textId="77777777" w:rsidR="006B6981" w:rsidRPr="00D60C6D" w:rsidRDefault="006B6981" w:rsidP="006B6981">
      <w:pPr>
        <w:rPr>
          <w:lang w:eastAsia="zh-CN"/>
        </w:rPr>
      </w:pPr>
      <w:r w:rsidRPr="00D60C6D">
        <w:rPr>
          <w:lang w:eastAsia="zh-CN"/>
        </w:rPr>
        <w:t>Companies are encouraged to study and provide inputs on potential specification impact at least for the following aspects of AI/ML approaches for sub use cases of AI/ML for positioning accuracy enhancement.</w:t>
      </w:r>
    </w:p>
    <w:p w14:paraId="4FE1D82B"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training</w:t>
      </w:r>
    </w:p>
    <w:p w14:paraId="262ED871"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training data type/size</w:t>
      </w:r>
    </w:p>
    <w:p w14:paraId="6E323353"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training data source determination (e.g., UE/</w:t>
      </w:r>
      <w:proofErr w:type="spellStart"/>
      <w:r w:rsidRPr="00D60C6D">
        <w:rPr>
          <w:lang w:eastAsia="zh-CN"/>
        </w:rPr>
        <w:t>PRU</w:t>
      </w:r>
      <w:proofErr w:type="spellEnd"/>
      <w:r w:rsidRPr="00D60C6D">
        <w:rPr>
          <w:lang w:eastAsia="zh-CN"/>
        </w:rPr>
        <w:t>/</w:t>
      </w:r>
      <w:proofErr w:type="spellStart"/>
      <w:r w:rsidRPr="00D60C6D">
        <w:rPr>
          <w:lang w:eastAsia="zh-CN"/>
        </w:rPr>
        <w:t>TRP</w:t>
      </w:r>
      <w:proofErr w:type="spellEnd"/>
      <w:r w:rsidRPr="00D60C6D">
        <w:rPr>
          <w:lang w:eastAsia="zh-CN"/>
        </w:rPr>
        <w:t>)</w:t>
      </w:r>
    </w:p>
    <w:p w14:paraId="16E7F3E9"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assistance signalling and procedure for training data collection</w:t>
      </w:r>
    </w:p>
    <w:p w14:paraId="5B84F5C1"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indication/configuration</w:t>
      </w:r>
    </w:p>
    <w:p w14:paraId="16D4CB3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lastRenderedPageBreak/>
        <w:t>assistance signalling and procedure (e.g., for model configuration, model activation/deactivation, model recovery/termination, model selection)</w:t>
      </w:r>
    </w:p>
    <w:p w14:paraId="7C8528F0"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monitoring and update</w:t>
      </w:r>
    </w:p>
    <w:p w14:paraId="1B807A39"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assistance signalling and procedure (e.g., for model performance monitoring, model update/tuning)</w:t>
      </w:r>
    </w:p>
    <w:p w14:paraId="2ADD9A13"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inference input</w:t>
      </w:r>
    </w:p>
    <w:p w14:paraId="126C9BAE"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report/feedback of model input for inference (e.g., UE feedback as input for network side model inference)</w:t>
      </w:r>
    </w:p>
    <w:p w14:paraId="6B9D0E57"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model input acquisition and pre-processing</w:t>
      </w:r>
    </w:p>
    <w:p w14:paraId="033C1F4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type/definition of model input</w:t>
      </w:r>
    </w:p>
    <w:p w14:paraId="3488FAC7"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inference output</w:t>
      </w:r>
    </w:p>
    <w:p w14:paraId="0609742C"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report/feedback of model inference output</w:t>
      </w:r>
    </w:p>
    <w:p w14:paraId="33BA783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post-processing of model inference output</w:t>
      </w:r>
    </w:p>
    <w:p w14:paraId="13A32469"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UE capability for AI/ML model(s</w:t>
      </w:r>
      <w:r w:rsidRPr="00D60C6D">
        <w:rPr>
          <w:color w:val="000000"/>
          <w:lang w:eastAsia="zh-CN"/>
        </w:rPr>
        <w:t>) (e.g., for model training, model inference and model monitoring)</w:t>
      </w:r>
    </w:p>
    <w:p w14:paraId="74B893BA"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Other aspects are not precluded</w:t>
      </w:r>
    </w:p>
    <w:p w14:paraId="680840A0"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Note: not all aspects may apply to an AI/ML approach in a sub use case</w:t>
      </w:r>
    </w:p>
    <w:p w14:paraId="1FA43649"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Note2: the definitions of common AI/ML model terminologies are to be discussed in agenda 9.2.1</w:t>
      </w:r>
    </w:p>
    <w:p w14:paraId="57E0470D" w14:textId="77777777" w:rsidR="006B6981" w:rsidRPr="00B1072F" w:rsidRDefault="006B6981" w:rsidP="006B6981">
      <w:pPr>
        <w:pStyle w:val="Reference"/>
        <w:numPr>
          <w:ilvl w:val="0"/>
          <w:numId w:val="0"/>
        </w:numPr>
        <w:ind w:left="567" w:hanging="567"/>
        <w:rPr>
          <w:rFonts w:ascii="Times New Roman" w:hAnsi="Times New Roman"/>
        </w:rPr>
      </w:pPr>
    </w:p>
    <w:sectPr w:rsidR="006B6981"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1"/>
  </w:num>
  <w:num w:numId="2" w16cid:durableId="975333728">
    <w:abstractNumId w:val="13"/>
  </w:num>
  <w:num w:numId="3" w16cid:durableId="1114834509">
    <w:abstractNumId w:val="5"/>
  </w:num>
  <w:num w:numId="4" w16cid:durableId="366102443">
    <w:abstractNumId w:val="7"/>
  </w:num>
  <w:num w:numId="5" w16cid:durableId="1964339201">
    <w:abstractNumId w:val="14"/>
  </w:num>
  <w:num w:numId="6" w16cid:durableId="1375230153">
    <w:abstractNumId w:val="2"/>
  </w:num>
  <w:num w:numId="7" w16cid:durableId="262301723">
    <w:abstractNumId w:val="1"/>
  </w:num>
  <w:num w:numId="8" w16cid:durableId="827982711">
    <w:abstractNumId w:val="3"/>
  </w:num>
  <w:num w:numId="9" w16cid:durableId="1438672304">
    <w:abstractNumId w:val="15"/>
  </w:num>
  <w:num w:numId="10" w16cid:durableId="470636204">
    <w:abstractNumId w:val="16"/>
  </w:num>
  <w:num w:numId="11" w16cid:durableId="1347243912">
    <w:abstractNumId w:val="8"/>
  </w:num>
  <w:num w:numId="12" w16cid:durableId="484781217">
    <w:abstractNumId w:val="10"/>
  </w:num>
  <w:num w:numId="13" w16cid:durableId="570580981">
    <w:abstractNumId w:val="18"/>
  </w:num>
  <w:num w:numId="14" w16cid:durableId="502546926">
    <w:abstractNumId w:val="4"/>
  </w:num>
  <w:num w:numId="15" w16cid:durableId="2135325583">
    <w:abstractNumId w:val="17"/>
  </w:num>
  <w:num w:numId="16" w16cid:durableId="1846046647">
    <w:abstractNumId w:val="9"/>
  </w:num>
  <w:num w:numId="17" w16cid:durableId="438648875">
    <w:abstractNumId w:val="19"/>
  </w:num>
  <w:num w:numId="18" w16cid:durableId="1326202219">
    <w:abstractNumId w:val="0"/>
  </w:num>
  <w:num w:numId="19" w16cid:durableId="31659416">
    <w:abstractNumId w:val="6"/>
  </w:num>
  <w:num w:numId="20" w16cid:durableId="5738603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0846"/>
    <w:rsid w:val="00056237"/>
    <w:rsid w:val="000A04F6"/>
    <w:rsid w:val="000A1EBF"/>
    <w:rsid w:val="000D39A5"/>
    <w:rsid w:val="000E207B"/>
    <w:rsid w:val="0011077C"/>
    <w:rsid w:val="001553DB"/>
    <w:rsid w:val="00162CC3"/>
    <w:rsid w:val="0018377E"/>
    <w:rsid w:val="001A7E24"/>
    <w:rsid w:val="001B1BB9"/>
    <w:rsid w:val="001C3975"/>
    <w:rsid w:val="001C7BA7"/>
    <w:rsid w:val="001E5DC1"/>
    <w:rsid w:val="001F2C31"/>
    <w:rsid w:val="00253396"/>
    <w:rsid w:val="002540E3"/>
    <w:rsid w:val="002739C3"/>
    <w:rsid w:val="00274CDD"/>
    <w:rsid w:val="0028775B"/>
    <w:rsid w:val="002A0E87"/>
    <w:rsid w:val="002A43DB"/>
    <w:rsid w:val="002B3EA0"/>
    <w:rsid w:val="002B4E66"/>
    <w:rsid w:val="002D6DB3"/>
    <w:rsid w:val="00330F0D"/>
    <w:rsid w:val="003600F6"/>
    <w:rsid w:val="00377F5B"/>
    <w:rsid w:val="00392DB0"/>
    <w:rsid w:val="003977DA"/>
    <w:rsid w:val="003A2E45"/>
    <w:rsid w:val="003A61B5"/>
    <w:rsid w:val="003B7688"/>
    <w:rsid w:val="003E4805"/>
    <w:rsid w:val="003E5D70"/>
    <w:rsid w:val="003E7DB3"/>
    <w:rsid w:val="003F5191"/>
    <w:rsid w:val="00484901"/>
    <w:rsid w:val="004C5053"/>
    <w:rsid w:val="004D78C7"/>
    <w:rsid w:val="00526DE5"/>
    <w:rsid w:val="00597816"/>
    <w:rsid w:val="005A303C"/>
    <w:rsid w:val="005A57BC"/>
    <w:rsid w:val="005A6651"/>
    <w:rsid w:val="005C1F0B"/>
    <w:rsid w:val="005C2B7A"/>
    <w:rsid w:val="005D5CFB"/>
    <w:rsid w:val="005E5DB5"/>
    <w:rsid w:val="006134E0"/>
    <w:rsid w:val="00636AC2"/>
    <w:rsid w:val="006438A2"/>
    <w:rsid w:val="00644CE3"/>
    <w:rsid w:val="006B5E6A"/>
    <w:rsid w:val="006B6981"/>
    <w:rsid w:val="006C7C05"/>
    <w:rsid w:val="006D261C"/>
    <w:rsid w:val="006E1005"/>
    <w:rsid w:val="00715618"/>
    <w:rsid w:val="00716CE3"/>
    <w:rsid w:val="00732AAE"/>
    <w:rsid w:val="00766F5C"/>
    <w:rsid w:val="007730B8"/>
    <w:rsid w:val="007B553E"/>
    <w:rsid w:val="007C2A51"/>
    <w:rsid w:val="00806829"/>
    <w:rsid w:val="00815F6E"/>
    <w:rsid w:val="00827FAE"/>
    <w:rsid w:val="0084735E"/>
    <w:rsid w:val="00860AB1"/>
    <w:rsid w:val="00873D0F"/>
    <w:rsid w:val="00880D58"/>
    <w:rsid w:val="008A7039"/>
    <w:rsid w:val="008B06D9"/>
    <w:rsid w:val="008E0B5E"/>
    <w:rsid w:val="00934334"/>
    <w:rsid w:val="00940D8D"/>
    <w:rsid w:val="009478BA"/>
    <w:rsid w:val="009818B1"/>
    <w:rsid w:val="009A2AD6"/>
    <w:rsid w:val="009B4858"/>
    <w:rsid w:val="009C17A3"/>
    <w:rsid w:val="009E0252"/>
    <w:rsid w:val="00A15833"/>
    <w:rsid w:val="00A30764"/>
    <w:rsid w:val="00A602C7"/>
    <w:rsid w:val="00A72F79"/>
    <w:rsid w:val="00A905C0"/>
    <w:rsid w:val="00AA246C"/>
    <w:rsid w:val="00AD0036"/>
    <w:rsid w:val="00AD4FDB"/>
    <w:rsid w:val="00B03B2C"/>
    <w:rsid w:val="00B07ED2"/>
    <w:rsid w:val="00B1072F"/>
    <w:rsid w:val="00B71259"/>
    <w:rsid w:val="00BE08AB"/>
    <w:rsid w:val="00BE634B"/>
    <w:rsid w:val="00C1791D"/>
    <w:rsid w:val="00C340E1"/>
    <w:rsid w:val="00C65F47"/>
    <w:rsid w:val="00C75017"/>
    <w:rsid w:val="00C81115"/>
    <w:rsid w:val="00C84A36"/>
    <w:rsid w:val="00CA33A4"/>
    <w:rsid w:val="00CB5DBA"/>
    <w:rsid w:val="00CD48F7"/>
    <w:rsid w:val="00D363C7"/>
    <w:rsid w:val="00D44C64"/>
    <w:rsid w:val="00D60C6D"/>
    <w:rsid w:val="00D76685"/>
    <w:rsid w:val="00D84182"/>
    <w:rsid w:val="00DA019F"/>
    <w:rsid w:val="00DB1A8D"/>
    <w:rsid w:val="00DC3605"/>
    <w:rsid w:val="00DD2E23"/>
    <w:rsid w:val="00DD3DFA"/>
    <w:rsid w:val="00E14F6B"/>
    <w:rsid w:val="00E4305C"/>
    <w:rsid w:val="00E4326D"/>
    <w:rsid w:val="00E4741B"/>
    <w:rsid w:val="00E72FBC"/>
    <w:rsid w:val="00E91ED6"/>
    <w:rsid w:val="00E94ADB"/>
    <w:rsid w:val="00E95830"/>
    <w:rsid w:val="00EF772F"/>
    <w:rsid w:val="00F04E50"/>
    <w:rsid w:val="00F12173"/>
    <w:rsid w:val="00F25FAC"/>
    <w:rsid w:val="00F27297"/>
    <w:rsid w:val="00F34DFB"/>
    <w:rsid w:val="00F616C8"/>
    <w:rsid w:val="00F8775A"/>
    <w:rsid w:val="00F93413"/>
    <w:rsid w:val="00F97419"/>
    <w:rsid w:val="00FD02A1"/>
    <w:rsid w:val="00FD72FF"/>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documentManagement/types"/>
    <ds:schemaRef ds:uri="http://purl.org/dc/terms/"/>
    <ds:schemaRef ds:uri="44999e98-7c3f-459a-9e92-d921c6a0a2c9"/>
    <ds:schemaRef ds:uri="46737e3d-5000-47b7-bdd2-d9358a509c37"/>
    <ds:schemaRef ds:uri="http://schemas.microsoft.com/office/2006/metadata/propertie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37</cp:revision>
  <dcterms:created xsi:type="dcterms:W3CDTF">2022-03-24T16:44:00Z</dcterms:created>
  <dcterms:modified xsi:type="dcterms:W3CDTF">2022-08-12T02:59:00Z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